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0C" w:rsidRPr="00A8100C" w:rsidRDefault="00A8100C" w:rsidP="00A810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A8100C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T.C.</w:t>
      </w:r>
    </w:p>
    <w:p w:rsidR="00A8100C" w:rsidRPr="00A8100C" w:rsidRDefault="00A8100C" w:rsidP="00A810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A8100C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GEBZE KAYMAKAMLIĞI</w:t>
      </w:r>
    </w:p>
    <w:p w:rsidR="00A8100C" w:rsidRPr="00A8100C" w:rsidRDefault="00A8100C" w:rsidP="00A810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proofErr w:type="spellStart"/>
      <w:r w:rsidRPr="00A8100C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İlyasbey</w:t>
      </w:r>
      <w:proofErr w:type="spellEnd"/>
      <w:r w:rsidRPr="00A8100C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 xml:space="preserve"> Ortaokulu Müdürlüğü</w:t>
      </w:r>
    </w:p>
    <w:p w:rsidR="00A8100C" w:rsidRPr="00A8100C" w:rsidRDefault="00A8100C" w:rsidP="00A810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</w:p>
    <w:p w:rsidR="00A8100C" w:rsidRPr="00A8100C" w:rsidRDefault="00A8100C" w:rsidP="00A810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A8100C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2015-2016 OKUL AİLE BİRLİĞİ DENETLEME KURULU RAPORU</w:t>
      </w:r>
    </w:p>
    <w:p w:rsidR="00A8100C" w:rsidRPr="00A8100C" w:rsidRDefault="00A8100C" w:rsidP="00A810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A8100C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 xml:space="preserve">TOPLANTI </w:t>
      </w:r>
      <w:proofErr w:type="gramStart"/>
      <w:r w:rsidRPr="00A8100C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 xml:space="preserve">TARİHİ                     : </w:t>
      </w:r>
      <w:r w:rsidR="00AA7987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20</w:t>
      </w:r>
      <w:proofErr w:type="gramEnd"/>
      <w:r w:rsidR="00AA7987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/</w:t>
      </w:r>
      <w:r w:rsidRPr="00A8100C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10/2016</w:t>
      </w:r>
    </w:p>
    <w:p w:rsidR="00A8100C" w:rsidRPr="00A8100C" w:rsidRDefault="00A8100C" w:rsidP="00A810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A8100C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 xml:space="preserve">TOPLANTI </w:t>
      </w:r>
      <w:proofErr w:type="gramStart"/>
      <w:r w:rsidRPr="00A8100C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YERİ                          :</w:t>
      </w:r>
      <w:r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Rehber</w:t>
      </w:r>
      <w:proofErr w:type="gramEnd"/>
      <w:r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Öğretmen Odası</w:t>
      </w:r>
    </w:p>
    <w:p w:rsidR="00A8100C" w:rsidRPr="00A8100C" w:rsidRDefault="00A8100C" w:rsidP="00A810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A8100C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 xml:space="preserve">TOPLANTI </w:t>
      </w:r>
      <w:proofErr w:type="gramStart"/>
      <w:r w:rsidRPr="00A8100C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NO                              : </w:t>
      </w:r>
      <w:r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2016</w:t>
      </w:r>
      <w:proofErr w:type="gramEnd"/>
      <w:r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/2</w:t>
      </w:r>
    </w:p>
    <w:p w:rsidR="00A8100C" w:rsidRPr="00A8100C" w:rsidRDefault="00A8100C" w:rsidP="00A810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             </w:t>
      </w:r>
      <w:proofErr w:type="gramStart"/>
      <w:r w:rsidR="00AA798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20</w:t>
      </w:r>
      <w:r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/</w:t>
      </w:r>
      <w:r w:rsidR="00AA798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10</w:t>
      </w:r>
      <w:r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/2016</w:t>
      </w:r>
      <w:proofErr w:type="gramEnd"/>
      <w:r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Perşembe gün toplanan Denetim Kurulumuz, Yönetim Kurulunun faaliyetlerini, harcamaları ve gelir gider durumunu incelemiş ve sonuçları aşağıda belirtmiştir;</w:t>
      </w:r>
    </w:p>
    <w:p w:rsidR="00A8100C" w:rsidRPr="00A8100C" w:rsidRDefault="00A8100C" w:rsidP="00A810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   1-       Yapılan incelemede yönetim kurulunun ayda bir kez toplandığı ve kararların oy birliği ile alındığı,</w:t>
      </w:r>
    </w:p>
    <w:p w:rsidR="00A8100C" w:rsidRPr="00A8100C" w:rsidRDefault="00A8100C" w:rsidP="00A8100C">
      <w:pPr>
        <w:shd w:val="clear" w:color="auto" w:fill="FFFFFF"/>
        <w:spacing w:after="150" w:line="240" w:lineRule="auto"/>
        <w:ind w:left="644" w:hanging="360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2-       Yapılan her türlü alım için yönetim kurulu kararı olduğu,</w:t>
      </w:r>
    </w:p>
    <w:p w:rsidR="00A8100C" w:rsidRPr="00A8100C" w:rsidRDefault="00A8100C" w:rsidP="00A8100C">
      <w:pPr>
        <w:shd w:val="clear" w:color="auto" w:fill="FFFFFF"/>
        <w:spacing w:after="150" w:line="240" w:lineRule="auto"/>
        <w:ind w:left="644" w:hanging="360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3-       Yapılan büyük alımların “Piyasa Fiyat Araştırma ve Teklif Değerlendirme Komisyonu” kararı ile yapıldığı,</w:t>
      </w:r>
    </w:p>
    <w:p w:rsidR="00A8100C" w:rsidRPr="00A8100C" w:rsidRDefault="00A8100C" w:rsidP="00A8100C">
      <w:pPr>
        <w:shd w:val="clear" w:color="auto" w:fill="FFFFFF"/>
        <w:spacing w:after="150" w:line="240" w:lineRule="auto"/>
        <w:ind w:left="644" w:hanging="360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4-       Alınan malzemelerin “Muayene Komisyonu” tarafından değerlendirilerek kabul edildiği,</w:t>
      </w:r>
    </w:p>
    <w:p w:rsidR="00A8100C" w:rsidRPr="00A8100C" w:rsidRDefault="00A8100C" w:rsidP="00A8100C">
      <w:pPr>
        <w:shd w:val="clear" w:color="auto" w:fill="FFFFFF"/>
        <w:spacing w:after="150" w:line="240" w:lineRule="auto"/>
        <w:ind w:left="644" w:hanging="360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5-       Okul Aile Birliği gelirlerinin banka hesabında ” toplandığı, yapılan her türlü ödeme için Okul Aile Birliği başkanı ve Muhasip üye imzaları ile bankadan nakit  para çekildiği,</w:t>
      </w:r>
    </w:p>
    <w:p w:rsidR="00A8100C" w:rsidRPr="00A8100C" w:rsidRDefault="00A8100C" w:rsidP="00A8100C">
      <w:pPr>
        <w:shd w:val="clear" w:color="auto" w:fill="FFFFFF"/>
        <w:spacing w:after="150" w:line="240" w:lineRule="auto"/>
        <w:ind w:left="644" w:hanging="360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6-       Yapılan her türlü ödemenin, tahsilat makbuzu ile veya hesaba havale yapıldığı ve zamanında ödendiği görülmüştür.</w:t>
      </w:r>
    </w:p>
    <w:p w:rsidR="00A8100C" w:rsidRPr="00A8100C" w:rsidRDefault="00A8100C" w:rsidP="00A8100C">
      <w:pPr>
        <w:shd w:val="clear" w:color="auto" w:fill="FFFFFF"/>
        <w:spacing w:after="150" w:line="240" w:lineRule="auto"/>
        <w:ind w:left="644" w:hanging="360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7-       Banka </w:t>
      </w:r>
      <w:proofErr w:type="gramStart"/>
      <w:r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ekstrelerinin</w:t>
      </w:r>
      <w:proofErr w:type="gramEnd"/>
      <w:r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internet bankacılığı ve </w:t>
      </w:r>
      <w:proofErr w:type="spellStart"/>
      <w:r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atm</w:t>
      </w:r>
      <w:proofErr w:type="spellEnd"/>
      <w:r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bakiye sorma  üzerinden alındığı ve okuldaki kayıtlarla karşılaştırıldığı görülmüştür.</w:t>
      </w:r>
    </w:p>
    <w:p w:rsidR="00A8100C" w:rsidRPr="00A8100C" w:rsidRDefault="00A8100C" w:rsidP="00A8100C">
      <w:pPr>
        <w:shd w:val="clear" w:color="auto" w:fill="FFFFFF"/>
        <w:spacing w:after="150" w:line="240" w:lineRule="auto"/>
        <w:ind w:left="644" w:hanging="360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8-       Okul aile birliği gelir ve giderlerinin </w:t>
      </w:r>
      <w:proofErr w:type="spellStart"/>
      <w:r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Tefbis</w:t>
      </w:r>
      <w:proofErr w:type="spellEnd"/>
      <w:r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Sistemine işlendiği ve takip edildiği görülmüştür.</w:t>
      </w:r>
    </w:p>
    <w:p w:rsidR="00A8100C" w:rsidRPr="00A8100C" w:rsidRDefault="00A8100C" w:rsidP="00A8100C">
      <w:pPr>
        <w:shd w:val="clear" w:color="auto" w:fill="FFFFFF"/>
        <w:spacing w:after="150" w:line="240" w:lineRule="auto"/>
        <w:ind w:left="644" w:hanging="360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9-       </w:t>
      </w:r>
      <w:r w:rsidR="00AA798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20</w:t>
      </w:r>
      <w:r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/10//201</w:t>
      </w:r>
      <w:r w:rsidR="00AA798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6</w:t>
      </w:r>
      <w:r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 tarihi itibari ile</w:t>
      </w:r>
      <w:r w:rsidR="002A1ABC" w:rsidRPr="002A1AB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</w:t>
      </w:r>
      <w:r w:rsidR="002A1AB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g</w:t>
      </w:r>
      <w:r w:rsidR="002A1ABC"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elir gider durumu </w:t>
      </w:r>
      <w:proofErr w:type="gramStart"/>
      <w:r w:rsidR="002A1ABC"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incelendiğinde</w:t>
      </w:r>
      <w:r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;</w:t>
      </w:r>
      <w:proofErr w:type="gramEnd"/>
    </w:p>
    <w:p w:rsidR="00A8100C" w:rsidRDefault="00A8100C" w:rsidP="00A810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          </w:t>
      </w:r>
      <w:r w:rsidR="002A1AB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ab/>
      </w:r>
      <w:r w:rsidR="002A1AB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ab/>
      </w:r>
      <w:r w:rsidR="002A1AB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ab/>
      </w:r>
      <w:r w:rsidR="002A1AB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ab/>
        <w:t>Gelirler Toplamı:</w:t>
      </w:r>
      <w:r w:rsidR="008C147B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24300+28203 (</w:t>
      </w:r>
      <w:r w:rsidR="00855E6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E</w:t>
      </w:r>
      <w:bookmarkStart w:id="0" w:name="_GoBack"/>
      <w:bookmarkEnd w:id="0"/>
      <w:r w:rsidR="00855E6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ski </w:t>
      </w:r>
      <w:r w:rsidR="008C147B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kasa Mevcudu)=52.557Tl</w:t>
      </w:r>
    </w:p>
    <w:p w:rsidR="002A1ABC" w:rsidRPr="00A8100C" w:rsidRDefault="002A1ABC" w:rsidP="00A810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ab/>
        <w:t>Giderler Toplamı:</w:t>
      </w:r>
      <w:r w:rsidR="000028DD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52.502,45Tl</w:t>
      </w:r>
    </w:p>
    <w:p w:rsidR="00A8100C" w:rsidRPr="00A8100C" w:rsidRDefault="002A1ABC" w:rsidP="002A1A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Kasa Mevcudu:   </w:t>
      </w:r>
      <w:r w:rsidR="008C147B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54 TL55 Kuruş</w:t>
      </w:r>
      <w:r w:rsidR="00A8100C"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Olduğu görülmüştür.</w:t>
      </w:r>
    </w:p>
    <w:p w:rsidR="00A8100C" w:rsidRPr="00A8100C" w:rsidRDefault="00A8100C" w:rsidP="00A8100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10-Okul Aile Birliği Yönetim Kurulu görevlerini 09.02.2012 tarih ve 28199 sayılı Resmi Gazetede yayınlanan Milli Eğitim Bakanlığı Okul Aile Birliği yönetmeliğine uygun olarak sürdürdüğü görülmüştür.</w:t>
      </w:r>
    </w:p>
    <w:p w:rsidR="00A8100C" w:rsidRPr="00A8100C" w:rsidRDefault="00A8100C" w:rsidP="00A8100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11- Bu rapor Okul Aile Birliği Genel Kuruluna sunmak üzere hazırlanmıştır.</w:t>
      </w:r>
    </w:p>
    <w:p w:rsidR="002A1ABC" w:rsidRDefault="00AA7987" w:rsidP="002A1AB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20</w:t>
      </w:r>
      <w:r w:rsidR="002A1ABC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/10/2016</w:t>
      </w:r>
      <w:proofErr w:type="gramEnd"/>
    </w:p>
    <w:p w:rsidR="00A8100C" w:rsidRPr="00A8100C" w:rsidRDefault="00B47AE9" w:rsidP="002A1AB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K. Ahmet GÜVENLİ</w:t>
      </w:r>
      <w:r w:rsidR="00A8100C" w:rsidRPr="00A8100C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                 </w:t>
      </w:r>
      <w:r w:rsidR="002A1ABC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Hatice YEDİPARMAK</w:t>
      </w:r>
      <w:r w:rsidR="00A8100C" w:rsidRPr="00A8100C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 xml:space="preserve">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Nadire ÇAPA</w:t>
      </w:r>
    </w:p>
    <w:p w:rsidR="009364DF" w:rsidRDefault="00A8100C" w:rsidP="00AA7987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 Başkan                   </w:t>
      </w:r>
      <w:r w:rsidR="00AA798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ab/>
      </w:r>
      <w:r w:rsidR="00AA798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ab/>
      </w:r>
      <w:r w:rsidRPr="00A8100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          Üye </w:t>
      </w:r>
      <w:r w:rsidR="00AA798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ab/>
      </w:r>
      <w:r w:rsidR="00AA798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ab/>
      </w:r>
      <w:r w:rsidR="00AA798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ab/>
      </w:r>
      <w:r w:rsidR="00AA798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ab/>
      </w:r>
      <w:r w:rsidR="00AA798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ab/>
        <w:t xml:space="preserve">     </w:t>
      </w:r>
      <w:proofErr w:type="spellStart"/>
      <w:r w:rsidR="00AA798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Üye</w:t>
      </w:r>
      <w:proofErr w:type="spellEnd"/>
      <w:r w:rsidR="00AA7987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  </w:t>
      </w:r>
    </w:p>
    <w:p w:rsidR="00AA7987" w:rsidRPr="00A8100C" w:rsidRDefault="00AA7987" w:rsidP="00AA7987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</w:t>
      </w:r>
      <w:proofErr w:type="spellEnd"/>
    </w:p>
    <w:sectPr w:rsidR="00AA7987" w:rsidRPr="00A8100C" w:rsidSect="00B47AE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6F" w:rsidRDefault="0058666F" w:rsidP="002A1ABC">
      <w:pPr>
        <w:spacing w:after="0" w:line="240" w:lineRule="auto"/>
      </w:pPr>
      <w:r>
        <w:separator/>
      </w:r>
    </w:p>
  </w:endnote>
  <w:endnote w:type="continuationSeparator" w:id="0">
    <w:p w:rsidR="0058666F" w:rsidRDefault="0058666F" w:rsidP="002A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6F" w:rsidRDefault="0058666F" w:rsidP="002A1ABC">
      <w:pPr>
        <w:spacing w:after="0" w:line="240" w:lineRule="auto"/>
      </w:pPr>
      <w:r>
        <w:separator/>
      </w:r>
    </w:p>
  </w:footnote>
  <w:footnote w:type="continuationSeparator" w:id="0">
    <w:p w:rsidR="0058666F" w:rsidRDefault="0058666F" w:rsidP="002A1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0C"/>
    <w:rsid w:val="000028DD"/>
    <w:rsid w:val="00006BB6"/>
    <w:rsid w:val="002A1ABC"/>
    <w:rsid w:val="0058666F"/>
    <w:rsid w:val="00855E6C"/>
    <w:rsid w:val="008C147B"/>
    <w:rsid w:val="009364DF"/>
    <w:rsid w:val="00A8100C"/>
    <w:rsid w:val="00AA7987"/>
    <w:rsid w:val="00AB27A8"/>
    <w:rsid w:val="00B47AE9"/>
    <w:rsid w:val="00C2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1ABC"/>
  </w:style>
  <w:style w:type="paragraph" w:styleId="Altbilgi">
    <w:name w:val="footer"/>
    <w:basedOn w:val="Normal"/>
    <w:link w:val="AltbilgiChar"/>
    <w:uiPriority w:val="99"/>
    <w:unhideWhenUsed/>
    <w:rsid w:val="002A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1ABC"/>
  </w:style>
  <w:style w:type="paragraph" w:styleId="BalonMetni">
    <w:name w:val="Balloon Text"/>
    <w:basedOn w:val="Normal"/>
    <w:link w:val="BalonMetniChar"/>
    <w:uiPriority w:val="99"/>
    <w:semiHidden/>
    <w:unhideWhenUsed/>
    <w:rsid w:val="00AA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1ABC"/>
  </w:style>
  <w:style w:type="paragraph" w:styleId="Altbilgi">
    <w:name w:val="footer"/>
    <w:basedOn w:val="Normal"/>
    <w:link w:val="AltbilgiChar"/>
    <w:uiPriority w:val="99"/>
    <w:unhideWhenUsed/>
    <w:rsid w:val="002A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1ABC"/>
  </w:style>
  <w:style w:type="paragraph" w:styleId="BalonMetni">
    <w:name w:val="Balloon Text"/>
    <w:basedOn w:val="Normal"/>
    <w:link w:val="BalonMetniChar"/>
    <w:uiPriority w:val="99"/>
    <w:semiHidden/>
    <w:unhideWhenUsed/>
    <w:rsid w:val="00AA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 özer</dc:creator>
  <cp:lastModifiedBy>selim özer</cp:lastModifiedBy>
  <cp:revision>5</cp:revision>
  <cp:lastPrinted>2016-11-01T08:55:00Z</cp:lastPrinted>
  <dcterms:created xsi:type="dcterms:W3CDTF">2016-11-01T07:33:00Z</dcterms:created>
  <dcterms:modified xsi:type="dcterms:W3CDTF">2016-12-26T08:49:00Z</dcterms:modified>
</cp:coreProperties>
</file>